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One-page AI policy</w:t>
      </w:r>
    </w:p>
    <w:p>
      <w:r>
        <w:t>Template from the trainyourself.org course “Owner’s AI Playbook”. Fill in each section in plain words; keep it to one page. The italic examples are from the fictional Harbor Lane Plumbing; replace them.</w:t>
      </w:r>
    </w:p>
    <w:p>
      <w:r>
        <w:t>Business name: ____________________    Owner of this policy: ____________________    Date: __________    Next review: __________</w:t>
      </w:r>
    </w:p>
    <w:p>
      <w:pPr>
        <w:pStyle w:val="Heading2"/>
      </w:pPr>
      <w:r>
        <w:t>1. Tools</w:t>
      </w:r>
    </w:p>
    <w:p>
      <w:r>
        <w:t>Which AI tools and which account types staff may use for work. Personal accounts? Free versions?</w:t>
      </w:r>
    </w:p>
    <w:p>
      <w:r>
        <w:rPr>
          <w:i/>
        </w:rPr>
        <w:t>Example: the business Microsoft Copilot account only. No personal AI accounts for work.</w:t>
      </w:r>
    </w:p>
    <w:p>
      <w:r>
        <w:t>Our rule: ________________________________________________________________</w:t>
      </w:r>
    </w:p>
    <w:p>
      <w:pPr>
        <w:pStyle w:val="Heading2"/>
      </w:pPr>
      <w:r>
        <w:t>2. Data rules</w:t>
      </w:r>
    </w:p>
    <w:p>
      <w:r>
        <w:t>Your green, amber and red buckets, with examples from your own business.</w:t>
      </w:r>
    </w:p>
    <w:p>
      <w:r>
        <w:rPr>
          <w:i/>
        </w:rPr>
        <w:t>Example: Green: public website text. Amber: price list (business account only). Red: customer names and addresses, never.</w:t>
      </w:r>
    </w:p>
    <w:p>
      <w:r>
        <w:t>Our rule: ________________________________________________________________</w:t>
      </w:r>
    </w:p>
    <w:p>
      <w:pPr>
        <w:pStyle w:val="Heading2"/>
      </w:pPr>
      <w:r>
        <w:t>3. Human review</w:t>
      </w:r>
    </w:p>
    <w:p>
      <w:r>
        <w:t>Who checks what before AI-assisted work is used or sent.</w:t>
      </w:r>
    </w:p>
    <w:p>
      <w:r>
        <w:rPr>
          <w:i/>
        </w:rPr>
        <w:t>Example: the office manager checks every customer-facing draft before it is sent.</w:t>
      </w:r>
    </w:p>
    <w:p>
      <w:r>
        <w:t>Our rule: ________________________________________________________________</w:t>
      </w:r>
    </w:p>
    <w:p>
      <w:pPr>
        <w:pStyle w:val="Heading2"/>
      </w:pPr>
      <w:r>
        <w:t>4. Honesty with customers</w:t>
      </w:r>
    </w:p>
    <w:p>
      <w:r>
        <w:t>When you tell customers AI was used; no fake reviews or testimonials.</w:t>
      </w:r>
    </w:p>
    <w:p>
      <w:r>
        <w:rPr>
          <w:i/>
        </w:rPr>
        <w:t>Example: we don’t post AI-written reviews or testimonials. If a customer asks whether AI helped write something, we answer honestly.</w:t>
      </w:r>
    </w:p>
    <w:p>
      <w:r>
        <w:t>Our rule: ________________________________________________________________</w:t>
      </w:r>
    </w:p>
    <w:p>
      <w:pPr>
        <w:pStyle w:val="Heading2"/>
      </w:pPr>
      <w:r>
        <w:t>5. Records</w:t>
      </w:r>
    </w:p>
    <w:p>
      <w:r>
        <w:t>Where approved uses and any problems are logged.</w:t>
      </w:r>
    </w:p>
    <w:p>
      <w:r>
        <w:rPr>
          <w:i/>
        </w:rPr>
        <w:t>Example: uses and problems go in the pilot log on the shared drive.</w:t>
      </w:r>
    </w:p>
    <w:p>
      <w:r>
        <w:t>Our rule: ________________________________________________________________</w:t>
      </w:r>
    </w:p>
    <w:p>
      <w:pPr>
        <w:pStyle w:val="Heading2"/>
      </w:pPr>
      <w:r>
        <w:t>6. Training and questions</w:t>
      </w:r>
    </w:p>
    <w:p>
      <w:r>
        <w:t>What training people get before using AI for work, and who they ask.</w:t>
      </w:r>
    </w:p>
    <w:p>
      <w:r>
        <w:rPr>
          <w:i/>
        </w:rPr>
        <w:t>Example: everyone does a 30-minute walkthrough of this policy before using Copilot for work. Questions go to the owner.</w:t>
      </w:r>
    </w:p>
    <w:p>
      <w:r>
        <w:t>Our rule: ________________________________________________________________</w:t>
      </w:r>
    </w:p>
    <w:p>
      <w:pPr>
        <w:pStyle w:val="Heading2"/>
      </w:pPr>
      <w:r>
        <w:t>Public “how we use AI” line (optional)</w:t>
      </w:r>
    </w:p>
    <w:p>
      <w:r>
        <w:t>Example: “We sometimes use AI tools to help draft messages and documents. A member of our team checks everything before it reaches you, and we never put your personal details into public AI tools.” Only publish what is true for your business.</w:t>
      </w:r>
    </w:p>
    <w:p>
      <w:r>
        <w:rPr>
          <w:i/>
          <w:sz w:val="18"/>
        </w:rPr>
        <w:t>trainyourself.org · General education only, not legal, tax, financial or professional advice. Checked 26 Oct 2026; rules and tool settings change, so check the official sources linked in the course.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