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Affiliate disclosure and program checker</w:t>
      </w:r>
    </w:p>
    <w:p>
      <w:r>
        <w:rPr>
          <w:i/>
        </w:rPr>
        <w:t>From the course Honest Links: affiliate marketing course for beginners (honestly) (trainyourself.org). A self-paced course, not an accredited qualification. Program terms and platform rules checked 24 October 2026; they change, so recheck.</w:t>
      </w:r>
    </w:p>
    <w:p>
      <w:r>
        <w:t>Most people who try affiliate marketing earn little or nothing. This checker helps you do it honestly and within the rules; it does not predict income.</w:t>
      </w:r>
    </w:p>
    <w:p>
      <w:pPr>
        <w:pStyle w:val="Heading1"/>
      </w:pPr>
      <w:r>
        <w:t>1. Program terms (from the program’s own pages)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Program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Commission type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Cookie window</w:t>
            </w:r>
          </w:p>
        </w:tc>
        <w:tc>
          <w:tcPr>
            <w:tcW w:type="dxa" w:w="1234"/>
          </w:tcPr>
          <w:p>
            <w:r>
              <w:rPr>
                <w:b/>
              </w:rPr>
              <w:t>Payout minimum and method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Required disclosure wording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Channels allowed / banned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Checked (date, link)</w:t>
            </w:r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/>
    <w:p>
      <w:pPr>
        <w:pStyle w:val="Heading1"/>
      </w:pPr>
      <w:r>
        <w:t>2. Product shortlist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Product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Used it? How long?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Program allows my channel?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Downsides I can name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Keep?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3. Disclosure templates</w:t>
      </w:r>
    </w:p>
    <w:p>
      <w:pPr>
        <w:pStyle w:val="ListBullet"/>
      </w:pPr>
      <w:r>
        <w:t>Blog (top of post, before first link): “I earn a commission if you buy through links on this page, at no extra cost to you.” + any program-required sentence (e.g. Amazon: “As an Amazon Associate I earn from qualifying purchases.”)</w:t>
      </w:r>
    </w:p>
    <w:p>
      <w:pPr>
        <w:pStyle w:val="ListBullet"/>
      </w:pPr>
      <w:r>
        <w:t>Video: say it in the first seconds and show it on screen; repeat in the description near the links (FTC FAQ: both).</w:t>
      </w:r>
    </w:p>
    <w:p>
      <w:pPr>
        <w:pStyle w:val="ListBullet"/>
      </w:pPr>
      <w:r>
        <w:t>Social post: plain words or #ad at the start, not buried in hashtags; use the platform’s paid-partnership label where it applies and add your own.</w:t>
      </w:r>
    </w:p>
    <w:p>
      <w:pPr>
        <w:pStyle w:val="ListBullet"/>
      </w:pPr>
      <w:r>
        <w:t>Free product or discount code: say it was free or that the code earns you commission.</w:t>
      </w:r>
    </w:p>
    <w:p>
      <w:pPr>
        <w:pStyle w:val="Heading1"/>
      </w:pPr>
      <w:r>
        <w:t>4. Disclosure test (every post)</w:t>
      </w:r>
    </w:p>
    <w:p>
      <w:r>
        <w:t>☐ Plain words a first-time visitor understands (not “sp”, “spon”, “collab”, not “affiliate link” alone)</w:t>
      </w:r>
    </w:p>
    <w:p>
      <w:r>
        <w:t>☐ Before the first link or recommendation</w:t>
      </w:r>
    </w:p>
    <w:p>
      <w:r>
        <w:t>☐ In the content itself (video, post, page), not only a footer or bio</w:t>
      </w:r>
    </w:p>
    <w:p>
      <w:r>
        <w:t>☐ Same language as the post</w:t>
      </w:r>
    </w:p>
    <w:p>
      <w:r>
        <w:t>☐ Program-required wording included</w:t>
      </w:r>
    </w:p>
    <w:p>
      <w:r>
        <w:t>☐ Links marked rel="sponsored" (websites)</w:t>
      </w:r>
    </w:p>
    <w:p>
      <w:pPr>
        <w:pStyle w:val="Heading1"/>
      </w:pPr>
      <w:r>
        <w:t>5. Review checklist</w:t>
      </w:r>
    </w:p>
    <w:p>
      <w:r>
        <w:t>☐ My own photos or evidence of use</w:t>
      </w:r>
    </w:p>
    <w:p>
      <w:r>
        <w:t>☐ At least two downsides and who it is not for</w:t>
      </w:r>
    </w:p>
    <w:p>
      <w:r>
        <w:t>☐ How I tested or chose; untested products labelled</w:t>
      </w:r>
    </w:p>
    <w:p>
      <w:r>
        <w:t>☐ Facts checked on the merchant page today (date shown)</w:t>
      </w:r>
    </w:p>
    <w:p>
      <w:r>
        <w:t>☐ Nothing AI invented (experience, ratings, quotes, test results)</w:t>
      </w:r>
    </w:p>
    <w:p>
      <w:r>
        <w:t>☐ No ranking changed because of commission</w:t>
      </w:r>
    </w:p>
    <w:p>
      <w:pPr>
        <w:pStyle w:val="Heading1"/>
      </w:pPr>
      <w:r>
        <w:t>Rules at a glance (AU, UK, US)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</w:p>
        </w:tc>
        <w:tc>
          <w:tcPr>
            <w:tcW w:type="dxa" w:w="2880"/>
          </w:tcPr>
          <w:p>
            <w:r>
              <w:rPr>
                <w:b/>
              </w:rPr>
              <w:t>Rule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Where</w:t>
            </w:r>
          </w:p>
        </w:tc>
      </w:tr>
      <w:tr>
        <w:tc>
          <w:tcPr>
            <w:tcW w:type="dxa" w:w="2880"/>
          </w:tcPr>
          <w:p>
            <w:r>
              <w:t>US</w:t>
            </w:r>
          </w:p>
        </w:tc>
        <w:tc>
          <w:tcPr>
            <w:tcW w:type="dxa" w:w="2880"/>
          </w:tcPr>
          <w:p>
            <w:r>
              <w:t>Material connections disclosed clearly and conspicuously (16 CFR 255.5); FTC FAQ and Disclosures 101</w:t>
            </w:r>
          </w:p>
        </w:tc>
        <w:tc>
          <w:tcPr>
            <w:tcW w:type="dxa" w:w="2880"/>
          </w:tcPr>
          <w:p>
            <w:r>
              <w:t>ecfr.gov; ftc.gov</w:t>
            </w:r>
          </w:p>
        </w:tc>
      </w:tr>
      <w:tr>
        <w:tc>
          <w:tcPr>
            <w:tcW w:type="dxa" w:w="2880"/>
          </w:tcPr>
          <w:p>
            <w:r>
              <w:t>UK</w:t>
            </w:r>
          </w:p>
        </w:tc>
        <w:tc>
          <w:tcPr>
            <w:tcW w:type="dxa" w:w="2880"/>
          </w:tcPr>
          <w:p>
            <w:r>
              <w:t>CAP Code applies to affiliate marketing; make it obviously identifiable; CMA guidance for content creators</w:t>
            </w:r>
          </w:p>
        </w:tc>
        <w:tc>
          <w:tcPr>
            <w:tcW w:type="dxa" w:w="2880"/>
          </w:tcPr>
          <w:p>
            <w:r>
              <w:t>asa.org.uk; gov.uk</w:t>
            </w:r>
          </w:p>
        </w:tc>
      </w:tr>
      <w:tr>
        <w:tc>
          <w:tcPr>
            <w:tcW w:type="dxa" w:w="2880"/>
          </w:tcPr>
          <w:p>
            <w:r>
              <w:t>AU</w:t>
            </w:r>
          </w:p>
        </w:tc>
        <w:tc>
          <w:tcPr>
            <w:tcW w:type="dxa" w:w="2880"/>
          </w:tcPr>
          <w:p>
            <w:r>
              <w:t>Consumer law applies to incentivised social posts; claims must be truthful</w:t>
            </w:r>
          </w:p>
        </w:tc>
        <w:tc>
          <w:tcPr>
            <w:tcW w:type="dxa" w:w="2880"/>
          </w:tcPr>
          <w:p>
            <w:r>
              <w:t>accc.gov.au</w:t>
            </w:r>
          </w:p>
        </w:tc>
      </w:tr>
      <w:tr>
        <w:tc>
          <w:tcPr>
            <w:tcW w:type="dxa" w:w="2880"/>
          </w:tcPr>
          <w:p>
            <w:r>
              <w:t>Google (volatile)</w:t>
            </w:r>
          </w:p>
        </w:tc>
        <w:tc>
          <w:tcPr>
            <w:tcW w:type="dxa" w:w="2880"/>
          </w:tcPr>
          <w:p>
            <w:r>
              <w:t>Thin affiliation and scaled content abuse are spam; mark paid links rel="sponsored"</w:t>
            </w:r>
          </w:p>
        </w:tc>
        <w:tc>
          <w:tcPr>
            <w:tcW w:type="dxa" w:w="2880"/>
          </w:tcPr>
          <w:p>
            <w:r>
              <w:t>developers.google.com/search</w:t>
            </w:r>
          </w:p>
        </w:tc>
      </w:tr>
    </w:tbl>
    <w:p/>
    <w:p>
      <w:pPr>
        <w:pStyle w:val="Heading1"/>
      </w:pPr>
      <w:r>
        <w:t>Worked example: Leo (fictional coffee blogger)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4320"/>
          </w:tcPr>
          <w:p>
            <w:r>
              <w:rPr>
                <w:b/>
              </w:rPr>
              <w:t>Result</w:t>
            </w:r>
          </w:p>
        </w:tc>
      </w:tr>
      <w:tr>
        <w:tc>
          <w:tcPr>
            <w:tcW w:type="dxa" w:w="4320"/>
          </w:tcPr>
          <w:p>
            <w:r>
              <w:t>Programs</w:t>
            </w:r>
          </w:p>
        </w:tc>
        <w:tc>
          <w:tcPr>
            <w:tcW w:type="dxa" w:w="4320"/>
          </w:tcPr>
          <w:p>
            <w:r>
              <w:t>Three compared; noted 24-hour cookie and exact disclosure sentence on one</w:t>
            </w:r>
          </w:p>
        </w:tc>
      </w:tr>
      <w:tr>
        <w:tc>
          <w:tcPr>
            <w:tcW w:type="dxa" w:w="4320"/>
          </w:tcPr>
          <w:p>
            <w:r>
              <w:t>Shortlist</w:t>
            </w:r>
          </w:p>
        </w:tc>
        <w:tc>
          <w:tcPr>
            <w:tcW w:type="dxa" w:w="4320"/>
          </w:tcPr>
          <w:p>
            <w:r>
              <w:t>Grinder (2 years), bean subscription (3 months); espresso machine dropped until tried</w:t>
            </w:r>
          </w:p>
        </w:tc>
      </w:tr>
      <w:tr>
        <w:tc>
          <w:tcPr>
            <w:tcW w:type="dxa" w:w="4320"/>
          </w:tcPr>
          <w:p>
            <w:r>
              <w:t>Disclosure</w:t>
            </w:r>
          </w:p>
        </w:tc>
        <w:tc>
          <w:tcPr>
            <w:tcW w:type="dxa" w:w="4320"/>
          </w:tcPr>
          <w:p>
            <w:r>
              <w:t>Top-of-post wording + Amazon sentence; spoken and on-screen in videos</w:t>
            </w:r>
          </w:p>
        </w:tc>
      </w:tr>
      <w:tr>
        <w:tc>
          <w:tcPr>
            <w:tcW w:type="dxa" w:w="4320"/>
          </w:tcPr>
          <w:p>
            <w:r>
              <w:t>Review</w:t>
            </w:r>
          </w:p>
        </w:tc>
        <w:tc>
          <w:tcPr>
            <w:tcW w:type="dxa" w:w="4320"/>
          </w:tcPr>
          <w:p>
            <w:r>
              <w:t>Own photos; burr slip after a year as a downside; AI-added “trusted by baristas” deleted</w:t>
            </w:r>
          </w:p>
        </w:tc>
      </w:tr>
    </w:tbl>
    <w:p/>
    <w:p>
      <w:pPr>
        <w:pStyle w:val="Heading1"/>
      </w:pPr>
      <w:r>
        <w:t>Scam red flags</w:t>
      </w:r>
    </w:p>
    <w:p>
      <w:pPr>
        <w:pStyle w:val="ListBullet"/>
      </w:pPr>
      <w:r>
        <w:t>Pay to join, or earn by recruiting others (MLM or pyramid scheme)</w:t>
      </w:r>
    </w:p>
    <w:p>
      <w:pPr>
        <w:pStyle w:val="ListBullet"/>
      </w:pPr>
      <w:r>
        <w:t>Courses or systems with earnings claims and no written proof (“up to” is still a claim)</w:t>
      </w:r>
    </w:p>
    <w:p>
      <w:pPr>
        <w:pStyle w:val="ListBullet"/>
      </w:pPr>
      <w:r>
        <w:t>“Done-for-you” AI affiliate stores or websites promising income</w:t>
      </w:r>
    </w:p>
    <w:p>
      <w:pPr>
        <w:pStyle w:val="ListBullet"/>
      </w:pPr>
      <w:r>
        <w:t>Celebrity-endorsed “make money online” ads</w:t>
      </w:r>
    </w:p>
    <w:p>
      <w:pPr>
        <w:pStyle w:val="ListBullet"/>
      </w:pPr>
      <w:r>
        <w:t>Fee-based offers to “recover” unpaid commissions</w:t>
      </w:r>
    </w:p>
    <w:p>
      <w:r>
        <w:t>More: job and money-making scams: trainyourself.org/earn/find-work/legit-work-from-home-jobs/ (lessons 3, 5 and 6); scam texts and calls: trainyourself.org/life/scam-safe/spot-phishing-and-scams/. Report: Scamwatch (AU), ReportFraud.ftc.gov (US), Report Fraud at reportfraud.police.uk (UK; Scotland: 101).</w:t>
      </w:r>
    </w:p>
    <w:p/>
    <w:p>
      <w:r>
        <w:rPr>
          <w:color w:val="5B6270"/>
          <w:sz w:val="17"/>
        </w:rPr>
        <w:t>trainyourself.org · Version 24 October 2026 · General information, not legal, tax or financial advice. No income or job outcome is promised. Platform rules and fees change; recheck them.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Affiliate disclosure and program checker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