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Hacked account and identity theft recovery plan</w:t>
      </w:r>
    </w:p>
    <w:p>
      <w:r>
        <w:rPr>
          <w:i/>
        </w:rPr>
        <w:t>From the course Been hacked? Identity theft and data breach recovery (trainyourself.org/life/scam-safe/been-hacked-what-to-do/). Fill in sections 2 and 4 now, before anything goes wrong. Never write passwords, PINs or full card numbers here.</w:t>
      </w:r>
    </w:p>
    <w:p>
      <w:pPr>
        <w:pStyle w:val="Heading2"/>
      </w:pPr>
      <w:r>
        <w:t>1. First hour checklist (if it is happening now)</w:t>
      </w:r>
    </w:p>
    <w:p>
      <w:pPr>
        <w:pStyle w:val="ListNumber"/>
      </w:pPr>
      <w:r>
        <w:t>Money involved? Call your bank or card provider first, using the number on your card or its website.</w:t>
      </w:r>
    </w:p>
    <w:p>
      <w:pPr>
        <w:pStyle w:val="ListNumber"/>
      </w:pPr>
      <w:r>
        <w:t>From a device you trust: recover your EMAIL first (it can reset everything else).</w:t>
      </w:r>
    </w:p>
    <w:p>
      <w:pPr>
        <w:pStyle w:val="ListNumber"/>
      </w:pPr>
      <w:r>
        <w:t>Change the password on the hacked account and anywhere you reused it.</w:t>
      </w:r>
    </w:p>
    <w:p>
      <w:pPr>
        <w:pStyle w:val="ListNumber"/>
      </w:pPr>
      <w:r>
        <w:t>Sign out all other sessions and devices; remove devices you do not recognise.</w:t>
      </w:r>
    </w:p>
    <w:p>
      <w:pPr>
        <w:pStyle w:val="ListNumber"/>
      </w:pPr>
      <w:r>
        <w:t>Turn on 2-step verification (2FA); save the recovery codes.</w:t>
      </w:r>
    </w:p>
    <w:p>
      <w:pPr>
        <w:pStyle w:val="ListNumber"/>
      </w:pPr>
      <w:r>
        <w:t>Update your devices; if you installed something a scammer asked for, disconnect and run a security scan.</w:t>
      </w:r>
    </w:p>
    <w:p>
      <w:pPr>
        <w:pStyle w:val="ListNumber"/>
      </w:pPr>
      <w:r>
        <w:t>Tell your contacts to ignore messages "from you" asking for money or codes.</w:t>
      </w:r>
    </w:p>
    <w:p>
      <w:pPr>
        <w:pStyle w:val="ListNumber"/>
      </w:pPr>
      <w:r>
        <w:t>Check bank statements and online shopping accounts.</w:t>
      </w:r>
    </w:p>
    <w:p>
      <w:pPr>
        <w:pStyle w:val="ListNumber"/>
      </w:pPr>
      <w:r>
        <w:t>Report it (section 5) and start the log (section 6).</w:t>
      </w:r>
    </w:p>
    <w:p>
      <w:pPr>
        <w:pStyle w:val="Heading2"/>
      </w:pPr>
      <w:r>
        <w:t>2. My account recovery details (no passwords)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Account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Official recovery or help page (type it yourself)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Recovery email and phone on file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Where my recovery codes are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Other accounts sharing this password?</w:t>
            </w:r>
          </w:p>
        </w:tc>
      </w:tr>
      <w:tr>
        <w:tc>
          <w:tcPr>
            <w:tcW w:type="dxa" w:w="1728"/>
          </w:tcPr>
          <w:p>
            <w:r>
              <w:t>Main email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Social media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>
              <w:t>Bank</w:t>
            </w:r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3. Data breach notice: actions by data type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If this was exposed</w:t>
            </w:r>
          </w:p>
        </w:tc>
        <w:tc>
          <w:tcPr>
            <w:tcW w:type="dxa" w:w="4320"/>
          </w:tcPr>
          <w:p>
            <w:r>
              <w:rPr>
                <w:b/>
              </w:rPr>
              <w:t>Do this</w:t>
            </w:r>
          </w:p>
        </w:tc>
      </w:tr>
      <w:tr>
        <w:tc>
          <w:tcPr>
            <w:tcW w:type="dxa" w:w="4320"/>
          </w:tcPr>
          <w:p>
            <w:r>
              <w:t>Email, phone, address</w:t>
            </w:r>
          </w:p>
        </w:tc>
        <w:tc>
          <w:tcPr>
            <w:tcW w:type="dxa" w:w="4320"/>
          </w:tcPr>
          <w:p>
            <w:r>
              <w:t>Expect personalised scams; check every message through the official app or website</w:t>
            </w:r>
          </w:p>
        </w:tc>
      </w:tr>
      <w:tr>
        <w:tc>
          <w:tcPr>
            <w:tcW w:type="dxa" w:w="4320"/>
          </w:tcPr>
          <w:p>
            <w:r>
              <w:t>A password</w:t>
            </w:r>
          </w:p>
        </w:tc>
        <w:tc>
          <w:tcPr>
            <w:tcW w:type="dxa" w:w="4320"/>
          </w:tcPr>
          <w:p>
            <w:r>
              <w:t>Change it everywhere it was used; use a passkey if offered</w:t>
            </w:r>
          </w:p>
        </w:tc>
      </w:tr>
      <w:tr>
        <w:tc>
          <w:tcPr>
            <w:tcW w:type="dxa" w:w="4320"/>
          </w:tcPr>
          <w:p>
            <w:r>
              <w:t>Card or bank details</w:t>
            </w:r>
          </w:p>
        </w:tc>
        <w:tc>
          <w:tcPr>
            <w:tcW w:type="dxa" w:w="4320"/>
          </w:tcPr>
          <w:p>
            <w:r>
              <w:t>Call your bank on its official number; change online banking password and PIN; watch statements</w:t>
            </w:r>
          </w:p>
        </w:tc>
      </w:tr>
      <w:tr>
        <w:tc>
          <w:tcPr>
            <w:tcW w:type="dxa" w:w="4320"/>
          </w:tcPr>
          <w:p>
            <w:r>
              <w:t>ID documents</w:t>
            </w:r>
          </w:p>
        </w:tc>
        <w:tc>
          <w:tcPr>
            <w:tcW w:type="dxa" w:w="4320"/>
          </w:tcPr>
          <w:p>
            <w:r>
              <w:t>Contact the agency that issued the document; consider credit protection (section 4)</w:t>
            </w:r>
          </w:p>
        </w:tc>
      </w:tr>
      <w:tr>
        <w:tc>
          <w:tcPr>
            <w:tcW w:type="dxa" w:w="4320"/>
          </w:tcPr>
          <w:p>
            <w:r>
              <w:t>Date of birth, ID or tax numbers</w:t>
            </w:r>
          </w:p>
        </w:tc>
        <w:tc>
          <w:tcPr>
            <w:tcW w:type="dxa" w:w="4320"/>
          </w:tcPr>
          <w:p>
            <w:r>
              <w:t>Check your credit report or file; consider credit protection; contact the relevant agency</w:t>
            </w:r>
          </w:p>
        </w:tc>
      </w:tr>
    </w:tbl>
    <w:p>
      <w:r>
        <w:t>First confirm the notice is real: go to the organisation’s official website or social media yourself. Do not use links or numbers in the message.</w:t>
      </w:r>
    </w:p>
    <w:p>
      <w:pPr>
        <w:pStyle w:val="Heading2"/>
      </w:pPr>
      <w:r>
        <w:t>4. Credit protection in my country (checked 24 October 2026)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  <w:t>Country</w:t>
            </w:r>
          </w:p>
        </w:tc>
        <w:tc>
          <w:tcPr>
            <w:tcW w:type="dxa" w:w="2160"/>
          </w:tcPr>
          <w:p>
            <w:r>
              <w:rPr>
                <w:b/>
              </w:rPr>
              <w:t>Get your report or file</w:t>
            </w:r>
          </w:p>
        </w:tc>
        <w:tc>
          <w:tcPr>
            <w:tcW w:type="dxa" w:w="2160"/>
          </w:tcPr>
          <w:p>
            <w:r>
              <w:rPr>
                <w:b/>
              </w:rPr>
              <w:t>Protection</w:t>
            </w:r>
          </w:p>
        </w:tc>
        <w:tc>
          <w:tcPr>
            <w:tcW w:type="dxa" w:w="2160"/>
          </w:tcPr>
          <w:p>
            <w:r>
              <w:rPr>
                <w:b/>
              </w:rPr>
              <w:t>My plan</w:t>
            </w:r>
          </w:p>
        </w:tc>
      </w:tr>
      <w:tr>
        <w:tc>
          <w:tcPr>
            <w:tcW w:type="dxa" w:w="2160"/>
          </w:tcPr>
          <w:p>
            <w:r>
              <w:t>United States</w:t>
            </w:r>
          </w:p>
        </w:tc>
        <w:tc>
          <w:tcPr>
            <w:tcW w:type="dxa" w:w="2160"/>
          </w:tcPr>
          <w:p>
            <w:r>
              <w:t>Free credit reports from Equifax, Experian and TransUnion</w:t>
            </w:r>
          </w:p>
        </w:tc>
        <w:tc>
          <w:tcPr>
            <w:tcW w:type="dxa" w:w="2160"/>
          </w:tcPr>
          <w:p>
            <w:r>
              <w:t>Credit freeze at all three (free; doesn’t affect your score); fraud alert at any one (lasts a year)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Australia</w:t>
            </w:r>
          </w:p>
        </w:tc>
        <w:tc>
          <w:tcPr>
            <w:tcW w:type="dxa" w:w="2160"/>
          </w:tcPr>
          <w:p>
            <w:r>
              <w:t>Credit report from each of the three credit reporting bodies</w:t>
            </w:r>
          </w:p>
        </w:tc>
        <w:tc>
          <w:tcPr>
            <w:tcW w:type="dxa" w:w="2160"/>
          </w:tcPr>
          <w:p>
            <w:r>
              <w:t>Request a ban if you suspect fraud (ask all three)</w:t>
            </w:r>
          </w:p>
        </w:tc>
        <w:tc>
          <w:tcPr>
            <w:tcW w:type="dxa" w:w="2160"/>
          </w:tcPr>
          <w:p>
            <w:r/>
          </w:p>
        </w:tc>
      </w:tr>
      <w:tr>
        <w:tc>
          <w:tcPr>
            <w:tcW w:type="dxa" w:w="2160"/>
          </w:tcPr>
          <w:p>
            <w:r>
              <w:t>United Kingdom</w:t>
            </w:r>
          </w:p>
        </w:tc>
        <w:tc>
          <w:tcPr>
            <w:tcW w:type="dxa" w:w="2160"/>
          </w:tcPr>
          <w:p>
            <w:r>
              <w:t>Credit file from the credit reference agencies</w:t>
            </w:r>
          </w:p>
        </w:tc>
        <w:tc>
          <w:tcPr>
            <w:tcW w:type="dxa" w:w="2160"/>
          </w:tcPr>
          <w:p>
            <w:r>
              <w:t>Cifas Protective Registration (paid; extra identity checks; doesn’t affect your score)</w:t>
            </w:r>
          </w:p>
        </w:tc>
        <w:tc>
          <w:tcPr>
            <w:tcW w:type="dxa" w:w="2160"/>
          </w:tcPr>
          <w:p>
            <w:r/>
          </w:p>
        </w:tc>
      </w:tr>
    </w:tbl>
    <w:p>
      <w:pPr>
        <w:pStyle w:val="Heading2"/>
      </w:pPr>
      <w:r>
        <w:t>5. Where to report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</w:rPr>
            </w:r>
          </w:p>
        </w:tc>
        <w:tc>
          <w:tcPr>
            <w:tcW w:type="dxa" w:w="2160"/>
          </w:tcPr>
          <w:p>
            <w:r>
              <w:rPr>
                <w:b/>
              </w:rPr>
              <w:t>Australia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United Kingdom</w:t>
            </w:r>
          </w:p>
        </w:tc>
        <w:tc>
          <w:tcPr>
            <w:tcW w:type="dxa" w:w="2160"/>
          </w:tcPr>
          <w:p>
            <w:r>
              <w:rPr>
                <w:b/>
              </w:rPr>
              <w:t>United States</w:t>
            </w:r>
          </w:p>
        </w:tc>
      </w:tr>
      <w:tr>
        <w:tc>
          <w:tcPr>
            <w:tcW w:type="dxa" w:w="2160"/>
          </w:tcPr>
          <w:p>
            <w:r>
              <w:t>Cybercrime, hacking, fraud</w:t>
            </w:r>
          </w:p>
        </w:tc>
        <w:tc>
          <w:tcPr>
            <w:tcW w:type="dxa" w:w="2160"/>
          </w:tcPr>
          <w:p>
            <w:r>
              <w:t>cyber.gov.au (submit a report); Police Assistance Line 131 444</w:t>
            </w:r>
          </w:p>
        </w:tc>
        <w:tc>
          <w:tcPr>
            <w:tcW w:type="dxa" w:w="2160"/>
          </w:tcPr>
          <w:p>
            <w:r>
              <w:t>Report Fraud: reportfraud.police.uk or 0300 123 2040 (England, Wales, NI); Scotland: Police Scotland 101</w:t>
            </w:r>
          </w:p>
        </w:tc>
        <w:tc>
          <w:tcPr>
            <w:tcW w:type="dxa" w:w="2160"/>
          </w:tcPr>
          <w:p>
            <w:r>
              <w:t>ReportFraud.ftc.gov; FBI IC3 (ic3.gov)</w:t>
            </w:r>
          </w:p>
        </w:tc>
      </w:tr>
      <w:tr>
        <w:tc>
          <w:tcPr>
            <w:tcW w:type="dxa" w:w="2160"/>
          </w:tcPr>
          <w:p>
            <w:r>
              <w:t>Identity theft recovery</w:t>
            </w:r>
          </w:p>
        </w:tc>
        <w:tc>
          <w:tcPr>
            <w:tcW w:type="dxa" w:w="2160"/>
          </w:tcPr>
          <w:p>
            <w:r>
              <w:t>IDCARE 1800 595 160 (free)</w:t>
            </w:r>
          </w:p>
        </w:tc>
        <w:tc>
          <w:tcPr>
            <w:tcW w:type="dxa" w:w="2160"/>
          </w:tcPr>
          <w:p>
            <w:r>
              <w:t>Report Fraud; Cifas Protective Registration</w:t>
            </w:r>
          </w:p>
        </w:tc>
        <w:tc>
          <w:tcPr>
            <w:tcW w:type="dxa" w:w="2160"/>
          </w:tcPr>
          <w:p>
            <w:r>
              <w:t>IdentityTheft.gov (recovery plan)</w:t>
            </w:r>
          </w:p>
        </w:tc>
      </w:tr>
      <w:tr>
        <w:tc>
          <w:tcPr>
            <w:tcW w:type="dxa" w:w="2160"/>
          </w:tcPr>
          <w:p>
            <w:r>
              <w:t>Scam messages</w:t>
            </w:r>
          </w:p>
        </w:tc>
        <w:tc>
          <w:tcPr>
            <w:tcW w:type="dxa" w:w="2160"/>
          </w:tcPr>
          <w:p>
            <w:r>
              <w:t>Scamwatch</w:t>
            </w:r>
          </w:p>
        </w:tc>
        <w:tc>
          <w:tcPr>
            <w:tcW w:type="dxa" w:w="2160"/>
          </w:tcPr>
          <w:p>
            <w:r>
              <w:t>report@phishing.gov.uk; texts to 7726</w:t>
            </w:r>
          </w:p>
        </w:tc>
        <w:tc>
          <w:tcPr>
            <w:tcW w:type="dxa" w:w="2160"/>
          </w:tcPr>
          <w:p>
            <w:r>
              <w:t>Texts to 7726 (SPAM)</w:t>
            </w:r>
          </w:p>
        </w:tc>
      </w:tr>
      <w:tr>
        <w:tc>
          <w:tcPr>
            <w:tcW w:type="dxa" w:w="2160"/>
          </w:tcPr>
          <w:p>
            <w:r>
              <w:t>Advice and support</w:t>
            </w:r>
          </w:p>
        </w:tc>
        <w:tc>
          <w:tcPr>
            <w:tcW w:type="dxa" w:w="2160"/>
          </w:tcPr>
          <w:p>
            <w:r>
              <w:t>ACSC hotline 1300 CYBER1 (1300 292 371); Lifeline 13 11 14</w:t>
            </w:r>
          </w:p>
        </w:tc>
        <w:tc>
          <w:tcPr>
            <w:tcW w:type="dxa" w:w="2160"/>
          </w:tcPr>
          <w:p>
            <w:r>
              <w:t>Victim Support; Age UK (listed by Report Fraud)</w:t>
            </w:r>
          </w:p>
        </w:tc>
        <w:tc>
          <w:tcPr>
            <w:tcW w:type="dxa" w:w="2160"/>
          </w:tcPr>
          <w:p>
            <w:r>
              <w:t>FTC consumer advice</w:t>
            </w:r>
          </w:p>
        </w:tc>
      </w:tr>
      <w:tr>
        <w:tc>
          <w:tcPr>
            <w:tcW w:type="dxa" w:w="2160"/>
          </w:tcPr>
          <w:p>
            <w:r>
              <w:t>Emergency</w:t>
            </w:r>
          </w:p>
        </w:tc>
        <w:tc>
          <w:tcPr>
            <w:tcW w:type="dxa" w:w="2160"/>
          </w:tcPr>
          <w:p>
            <w:r>
              <w:t>000</w:t>
            </w:r>
          </w:p>
        </w:tc>
        <w:tc>
          <w:tcPr>
            <w:tcW w:type="dxa" w:w="2160"/>
          </w:tcPr>
          <w:p>
            <w:r>
              <w:t>999</w:t>
            </w:r>
          </w:p>
        </w:tc>
        <w:tc>
          <w:tcPr>
            <w:tcW w:type="dxa" w:w="2160"/>
          </w:tcPr>
          <w:p>
            <w:r>
              <w:t>911</w:t>
            </w:r>
          </w:p>
        </w:tc>
      </w:tr>
    </w:tbl>
    <w:p>
      <w:pPr>
        <w:pStyle w:val="Heading2"/>
      </w:pPr>
      <w:r>
        <w:t>6. Recovery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Date and time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 I contacted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they said or did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Reference number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Next step</w:t>
            </w:r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  <w:tr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  <w:tc>
          <w:tcPr>
            <w:tcW w:type="dxa" w:w="1728"/>
          </w:tcPr>
          <w:p>
            <w:r/>
          </w:p>
        </w:tc>
      </w:tr>
    </w:tbl>
    <w:p>
      <w:pPr>
        <w:pStyle w:val="Heading2"/>
      </w:pPr>
      <w:r>
        <w:t>Worked example (fictional): Lena’s log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Who</w:t>
            </w:r>
          </w:p>
        </w:tc>
        <w:tc>
          <w:tcPr>
            <w:tcW w:type="dxa" w:w="1728"/>
          </w:tcPr>
          <w:p>
            <w:r>
              <w:rPr>
                <w:b/>
              </w:rPr>
              <w:t>What happened</w:t>
            </w:r>
          </w:p>
        </w:tc>
        <w:tc>
          <w:tcPr>
            <w:tcW w:type="dxa" w:w="1728"/>
          </w:tcPr>
          <w:p>
            <w:r>
              <w:rPr>
                <w:b/>
              </w:rPr>
              <w:t>Reference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Next</w:t>
            </w:r>
          </w:p>
        </w:tc>
      </w:tr>
      <w:tr>
        <w:tc>
          <w:tcPr>
            <w:tcW w:type="dxa" w:w="1728"/>
          </w:tcPr>
          <w:p>
            <w:r>
              <w:t>Mon 9:10</w:t>
            </w:r>
          </w:p>
        </w:tc>
        <w:tc>
          <w:tcPr>
            <w:tcW w:type="dxa" w:w="1728"/>
          </w:tcPr>
          <w:p>
            <w:r>
              <w:t>Facebook help page</w:t>
            </w:r>
          </w:p>
        </w:tc>
        <w:tc>
          <w:tcPr>
            <w:tcW w:type="dxa" w:w="1728"/>
          </w:tcPr>
          <w:p>
            <w:r>
              <w:t>Recovered account; signed out all sessions; 2FA on</w:t>
            </w:r>
          </w:p>
        </w:tc>
        <w:tc>
          <w:tcPr>
            <w:tcW w:type="dxa" w:w="1728"/>
          </w:tcPr>
          <w:p>
            <w:r>
              <w:t>n/a</w:t>
            </w:r>
          </w:p>
        </w:tc>
        <w:tc>
          <w:tcPr>
            <w:tcW w:type="dxa" w:w="1728"/>
          </w:tcPr>
          <w:p>
            <w:r>
              <w:t>Tell customers</w:t>
            </w:r>
          </w:p>
        </w:tc>
      </w:tr>
      <w:tr>
        <w:tc>
          <w:tcPr>
            <w:tcW w:type="dxa" w:w="1728"/>
          </w:tcPr>
          <w:p>
            <w:r>
              <w:t>Mon 10:00</w:t>
            </w:r>
          </w:p>
        </w:tc>
        <w:tc>
          <w:tcPr>
            <w:tcW w:type="dxa" w:w="1728"/>
          </w:tcPr>
          <w:p>
            <w:r>
              <w:t>Credit reporting bodies (x3)</w:t>
            </w:r>
          </w:p>
        </w:tc>
        <w:tc>
          <w:tcPr>
            <w:tcW w:type="dxa" w:w="1728"/>
          </w:tcPr>
          <w:p>
            <w:r>
              <w:t>Requested reports</w:t>
            </w:r>
          </w:p>
        </w:tc>
        <w:tc>
          <w:tcPr>
            <w:tcW w:type="dxa" w:w="1728"/>
          </w:tcPr>
          <w:p>
            <w:r>
              <w:t>Online requests</w:t>
            </w:r>
          </w:p>
        </w:tc>
        <w:tc>
          <w:tcPr>
            <w:tcW w:type="dxa" w:w="1728"/>
          </w:tcPr>
          <w:p>
            <w:r>
              <w:t>Read reports</w:t>
            </w:r>
          </w:p>
        </w:tc>
      </w:tr>
      <w:tr>
        <w:tc>
          <w:tcPr>
            <w:tcW w:type="dxa" w:w="1728"/>
          </w:tcPr>
          <w:p>
            <w:r>
              <w:t>Wed 14:30</w:t>
            </w:r>
          </w:p>
        </w:tc>
        <w:tc>
          <w:tcPr>
            <w:tcW w:type="dxa" w:w="1728"/>
          </w:tcPr>
          <w:p>
            <w:r>
              <w:t>Card issuer</w:t>
            </w:r>
          </w:p>
        </w:tc>
        <w:tc>
          <w:tcPr>
            <w:tcW w:type="dxa" w:w="1728"/>
          </w:tcPr>
          <w:p>
            <w:r>
              <w:t>Reported fraudulent application</w:t>
            </w:r>
          </w:p>
        </w:tc>
        <w:tc>
          <w:tcPr>
            <w:tcW w:type="dxa" w:w="1728"/>
          </w:tcPr>
          <w:p>
            <w:r>
              <w:t>Ref recorded</w:t>
            </w:r>
          </w:p>
        </w:tc>
        <w:tc>
          <w:tcPr>
            <w:tcW w:type="dxa" w:w="1728"/>
          </w:tcPr>
          <w:p>
            <w:r>
              <w:t>Written confirmation</w:t>
            </w:r>
          </w:p>
        </w:tc>
      </w:tr>
      <w:tr>
        <w:tc>
          <w:tcPr>
            <w:tcW w:type="dxa" w:w="1728"/>
          </w:tcPr>
          <w:p>
            <w:r>
              <w:t>Wed 15:00</w:t>
            </w:r>
          </w:p>
        </w:tc>
        <w:tc>
          <w:tcPr>
            <w:tcW w:type="dxa" w:w="1728"/>
          </w:tcPr>
          <w:p>
            <w:r>
              <w:t>IDCARE</w:t>
            </w:r>
          </w:p>
        </w:tc>
        <w:tc>
          <w:tcPr>
            <w:tcW w:type="dxa" w:w="1728"/>
          </w:tcPr>
          <w:p>
            <w:r>
              <w:t>Recovery plan agreed; bans requested</w:t>
            </w:r>
          </w:p>
        </w:tc>
        <w:tc>
          <w:tcPr>
            <w:tcW w:type="dxa" w:w="1728"/>
          </w:tcPr>
          <w:p>
            <w:r>
              <w:t>Case number recorded</w:t>
            </w:r>
          </w:p>
        </w:tc>
        <w:tc>
          <w:tcPr>
            <w:tcW w:type="dxa" w:w="1728"/>
          </w:tcPr>
          <w:p>
            <w:r>
              <w:t>Follow-up call</w:t>
            </w:r>
          </w:p>
        </w:tc>
      </w:tr>
    </w:tbl>
    <w:p>
      <w:pPr>
        <w:pStyle w:val="Heading2"/>
      </w:pPr>
      <w:r>
        <w:t>Sources</w:t>
      </w:r>
    </w:p>
    <w:p>
      <w:pPr>
        <w:pStyle w:val="ListBullet"/>
      </w:pPr>
      <w:r>
        <w:t>NCSC: Recovering a hacked account; Data breaches: guidance for individuals and families</w:t>
      </w:r>
    </w:p>
    <w:p>
      <w:pPr>
        <w:pStyle w:val="ListBullet"/>
      </w:pPr>
      <w:r>
        <w:t>OAIC: Respond to a data breach notification</w:t>
      </w:r>
    </w:p>
    <w:p>
      <w:pPr>
        <w:pStyle w:val="ListBullet"/>
      </w:pPr>
      <w:r>
        <w:t>FTC: What To Know About Identity Theft; Credit Freezes and Fraud Alerts; IdentityTheft.gov</w:t>
      </w:r>
    </w:p>
    <w:p>
      <w:pPr>
        <w:pStyle w:val="ListBullet"/>
      </w:pPr>
      <w:r>
        <w:t>ICO: Identity theft; Cifas: Protective Registration</w:t>
      </w:r>
    </w:p>
    <w:p>
      <w:pPr>
        <w:pStyle w:val="ListBullet"/>
      </w:pPr>
      <w:r>
        <w:t>Report Fraud (City of London Police); ASD’s ACSC Personal cyber security handbook: Getting help; IDCARE</w:t>
      </w:r>
    </w:p>
    <w:p/>
    <w:p>
      <w:r>
        <w:rPr>
          <w:color w:val="5B6270"/>
          <w:sz w:val="17"/>
        </w:rPr>
        <w:t>trainyourself.org · Version 24 October 2026 · General information, not legal or financial advice. Defensive steps only. Services and phone numbers change: confirm on the official site.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Hacked account and identity theft recovery plan</dc:title>
  <dc:subject/>
  <dc:creator>trainyourself.org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