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If something goes wrong: my one-page plan</w:t>
      </w:r>
    </w:p>
    <w:p>
      <w:r>
        <w:rPr>
          <w:i/>
        </w:rPr>
        <w:t>From the course Safe Start: cyber security course for beginners (trainyourself.org/life/scam-safe/personal-cyber-security-basics/). Fill in, print, and keep it somewhere you can reach without your phone.</w:t>
      </w:r>
    </w:p>
    <w:p>
      <w:r>
        <w:t>Do not write passwords or PINs on this page. Write WHERE things are kept, not what they are.</w:t>
      </w:r>
    </w:p>
    <w:p>
      <w:pPr>
        <w:pStyle w:val="Heading2"/>
      </w:pPr>
      <w:r>
        <w:t>1. My contacts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What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Mine</w:t>
            </w:r>
          </w:p>
        </w:tc>
      </w:tr>
      <w:tr>
        <w:tc>
          <w:tcPr>
            <w:tcW w:type="dxa" w:w="4320"/>
          </w:tcPr>
          <w:p>
            <w:r>
              <w:t>My bank / card fraud line (from the back of my card or the bank app)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Second bank or card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Mobile phone provider (to stop a SIM swap)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Where my email backup codes are kept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My trusted helper (name and number)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Password manager emergency access set up for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2"/>
      </w:pPr>
      <w:r>
        <w:t>2. First steps, in this order</w:t>
      </w:r>
    </w:p>
    <w:p>
      <w:pPr>
        <w:pStyle w:val="ListNumber"/>
      </w:pPr>
      <w:r>
        <w:t>Money involved? Call the bank or card fraud line now.</w:t>
      </w:r>
    </w:p>
    <w:p>
      <w:pPr>
        <w:pStyle w:val="ListNumber"/>
      </w:pPr>
      <w:r>
        <w:t>Shared a password or code? Change it (and anywhere it was reused) from a device I trust. Check MFA is still on. Sign out other sessions.</w:t>
      </w:r>
    </w:p>
    <w:p>
      <w:pPr>
        <w:pStyle w:val="ListNumber"/>
      </w:pPr>
      <w:r>
        <w:t>Installed something or gave remote access? Disconnect from the internet; run security software or get trusted help.</w:t>
      </w:r>
    </w:p>
    <w:p>
      <w:pPr>
        <w:pStyle w:val="ListNumber"/>
      </w:pPr>
      <w:r>
        <w:t>Tell the real organisation that was impersonated, and the platform where it happened.</w:t>
      </w:r>
    </w:p>
    <w:p>
      <w:pPr>
        <w:pStyle w:val="ListNumber"/>
      </w:pPr>
      <w:r>
        <w:t>Report it (section 3). Keep screenshots, numbers, emails and dates.</w:t>
      </w:r>
    </w:p>
    <w:p>
      <w:pPr>
        <w:pStyle w:val="ListNumber"/>
      </w:pPr>
      <w:r>
        <w:t>Watch bank statements and accounts for unusual activity over the next weeks.</w:t>
      </w:r>
    </w:p>
    <w:p>
      <w:pPr>
        <w:pStyle w:val="Heading2"/>
      </w:pPr>
      <w:r>
        <w:t>3. Where to report (checked 24 October 2026)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</w:r>
          </w:p>
        </w:tc>
        <w:tc>
          <w:tcPr>
            <w:tcW w:type="dxa" w:w="2160"/>
          </w:tcPr>
          <w:p>
            <w:r>
              <w:rPr>
                <w:b/>
              </w:rPr>
              <w:t>Australia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United Kingdom</w:t>
            </w:r>
          </w:p>
        </w:tc>
        <w:tc>
          <w:tcPr>
            <w:tcW w:type="dxa" w:w="2160"/>
          </w:tcPr>
          <w:p>
            <w:r>
              <w:rPr>
                <w:b/>
              </w:rPr>
              <w:t>United States</w:t>
            </w:r>
          </w:p>
        </w:tc>
      </w:tr>
      <w:tr>
        <w:tc>
          <w:tcPr>
            <w:tcW w:type="dxa" w:w="2160"/>
          </w:tcPr>
          <w:p>
            <w:r>
              <w:t>Scam or cybercrime</w:t>
            </w:r>
          </w:p>
        </w:tc>
        <w:tc>
          <w:tcPr>
            <w:tcW w:type="dxa" w:w="2160"/>
          </w:tcPr>
          <w:p>
            <w:r>
              <w:t>Scamwatch: scamwatch.gov.au. Police report: cyber.gov.au</w:t>
            </w:r>
          </w:p>
        </w:tc>
        <w:tc>
          <w:tcPr>
            <w:tcW w:type="dxa" w:w="2160"/>
          </w:tcPr>
          <w:p>
            <w:r>
              <w:t>Report Fraud: reportfraud.police.uk or 0300 123 2040 (England, Wales, NI). Scotland: Police Scotland 101</w:t>
            </w:r>
          </w:p>
        </w:tc>
        <w:tc>
          <w:tcPr>
            <w:tcW w:type="dxa" w:w="2160"/>
          </w:tcPr>
          <w:p>
            <w:r>
              <w:t>ReportFraud.ftc.gov</w:t>
            </w:r>
          </w:p>
        </w:tc>
      </w:tr>
      <w:tr>
        <w:tc>
          <w:tcPr>
            <w:tcW w:type="dxa" w:w="2160"/>
          </w:tcPr>
          <w:p>
            <w:r>
              <w:t>Scam text</w:t>
            </w:r>
          </w:p>
        </w:tc>
        <w:tc>
          <w:tcPr>
            <w:tcW w:type="dxa" w:w="2160"/>
          </w:tcPr>
          <w:p>
            <w:r>
              <w:t>Report to Scamwatch</w:t>
            </w:r>
          </w:p>
        </w:tc>
        <w:tc>
          <w:tcPr>
            <w:tcW w:type="dxa" w:w="2160"/>
          </w:tcPr>
          <w:p>
            <w:r>
              <w:t>Forward to 7726</w:t>
            </w:r>
          </w:p>
        </w:tc>
        <w:tc>
          <w:tcPr>
            <w:tcW w:type="dxa" w:w="2160"/>
          </w:tcPr>
          <w:p>
            <w:r>
              <w:t>Forward to SPAM (7726)</w:t>
            </w:r>
          </w:p>
        </w:tc>
      </w:tr>
      <w:tr>
        <w:tc>
          <w:tcPr>
            <w:tcW w:type="dxa" w:w="2160"/>
          </w:tcPr>
          <w:p>
            <w:r>
              <w:t>Scam email</w:t>
            </w:r>
          </w:p>
        </w:tc>
        <w:tc>
          <w:tcPr>
            <w:tcW w:type="dxa" w:w="2160"/>
          </w:tcPr>
          <w:p>
            <w:r>
              <w:t>Report to Scamwatch</w:t>
            </w:r>
          </w:p>
        </w:tc>
        <w:tc>
          <w:tcPr>
            <w:tcW w:type="dxa" w:w="2160"/>
          </w:tcPr>
          <w:p>
            <w:r>
              <w:t>Forward to report@phishing.gov.uk</w:t>
            </w:r>
          </w:p>
        </w:tc>
        <w:tc>
          <w:tcPr>
            <w:tcW w:type="dxa" w:w="2160"/>
          </w:tcPr>
          <w:p>
            <w:r>
              <w:t>Forward to reportphishing@apwg.org</w:t>
            </w:r>
          </w:p>
        </w:tc>
      </w:tr>
      <w:tr>
        <w:tc>
          <w:tcPr>
            <w:tcW w:type="dxa" w:w="2160"/>
          </w:tcPr>
          <w:p>
            <w:r>
              <w:t>Identity theft</w:t>
            </w:r>
          </w:p>
        </w:tc>
        <w:tc>
          <w:tcPr>
            <w:tcW w:type="dxa" w:w="2160"/>
          </w:tcPr>
          <w:p>
            <w:r>
              <w:t>IDCARE 1800 595 160</w:t>
            </w:r>
          </w:p>
        </w:tc>
        <w:tc>
          <w:tcPr>
            <w:tcW w:type="dxa" w:w="2160"/>
          </w:tcPr>
          <w:p>
            <w:r>
              <w:t>Report Fraud</w:t>
            </w:r>
          </w:p>
        </w:tc>
        <w:tc>
          <w:tcPr>
            <w:tcW w:type="dxa" w:w="2160"/>
          </w:tcPr>
          <w:p>
            <w:r>
              <w:t>IdentityTheft.gov</w:t>
            </w:r>
          </w:p>
        </w:tc>
      </w:tr>
      <w:tr>
        <w:tc>
          <w:tcPr>
            <w:tcW w:type="dxa" w:w="2160"/>
          </w:tcPr>
          <w:p>
            <w:r>
              <w:t>Advice line</w:t>
            </w:r>
          </w:p>
        </w:tc>
        <w:tc>
          <w:tcPr>
            <w:tcW w:type="dxa" w:w="2160"/>
          </w:tcPr>
          <w:p>
            <w:r>
              <w:t>ASD’s ACSC hotline 1300 CYBER1 (1300 292 371), 24/7</w:t>
            </w:r>
          </w:p>
        </w:tc>
        <w:tc>
          <w:tcPr>
            <w:tcW w:type="dxa" w:w="2160"/>
          </w:tcPr>
          <w:p>
            <w:r>
              <w:t>ncsc.gov.uk guidance</w:t>
            </w:r>
          </w:p>
        </w:tc>
        <w:tc>
          <w:tcPr>
            <w:tcW w:type="dxa" w:w="2160"/>
          </w:tcPr>
          <w:p>
            <w:r>
              <w:t>cisa.gov guidance</w:t>
            </w:r>
          </w:p>
        </w:tc>
      </w:tr>
      <w:tr>
        <w:tc>
          <w:tcPr>
            <w:tcW w:type="dxa" w:w="2160"/>
          </w:tcPr>
          <w:p>
            <w:r>
              <w:t>Emergency</w:t>
            </w:r>
          </w:p>
        </w:tc>
        <w:tc>
          <w:tcPr>
            <w:tcW w:type="dxa" w:w="2160"/>
          </w:tcPr>
          <w:p>
            <w:r>
              <w:t>000</w:t>
            </w:r>
          </w:p>
        </w:tc>
        <w:tc>
          <w:tcPr>
            <w:tcW w:type="dxa" w:w="2160"/>
          </w:tcPr>
          <w:p>
            <w:r>
              <w:t>999</w:t>
            </w:r>
          </w:p>
        </w:tc>
        <w:tc>
          <w:tcPr>
            <w:tcW w:type="dxa" w:w="2160"/>
          </w:tcPr>
          <w:p>
            <w:r>
              <w:t>911</w:t>
            </w:r>
          </w:p>
        </w:tc>
      </w:tr>
    </w:tbl>
    <w:p>
      <w:r>
        <w:t>Feeling distressed after a scam? In Australia, Scamwatch points to Lifeline on 13 11 14. Elsewhere, contact your local crisis line.</w:t>
      </w:r>
    </w:p>
    <w:p>
      <w:pPr>
        <w:pStyle w:val="Heading2"/>
      </w:pPr>
      <w:r>
        <w:t>4. Monthly 5-minute check</w:t>
      </w:r>
    </w:p>
    <w:p>
      <w:r>
        <w:t>☐ Updates installed on phones and computers</w:t>
      </w:r>
    </w:p>
    <w:p>
      <w:r>
        <w:t>☐ Backups ran (and a test restore every few months)</w:t>
      </w:r>
    </w:p>
    <w:p>
      <w:r>
        <w:t>☐ No unknown sign-ins or devices on email and bank accounts</w:t>
      </w:r>
    </w:p>
    <w:p>
      <w:r>
        <w:t>☐ Any breach notices acted on</w:t>
      </w:r>
    </w:p>
    <w:p>
      <w:pPr>
        <w:pStyle w:val="Heading2"/>
      </w:pPr>
      <w:r>
        <w:t>Worked example (fictional): Grace Okafor, Australia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What</w:t>
            </w:r>
          </w:p>
        </w:tc>
        <w:tc>
          <w:tcPr>
            <w:tcW w:type="dxa" w:w="4320"/>
          </w:tcPr>
          <w:p>
            <w:r>
              <w:rPr>
                <w:b/>
              </w:rPr>
              <w:t>Grace’s entry</w:t>
            </w:r>
          </w:p>
        </w:tc>
      </w:tr>
      <w:tr>
        <w:tc>
          <w:tcPr>
            <w:tcW w:type="dxa" w:w="4320"/>
          </w:tcPr>
          <w:p>
            <w:r>
              <w:t>Bank fraud line</w:t>
            </w:r>
          </w:p>
        </w:tc>
        <w:tc>
          <w:tcPr>
            <w:tcW w:type="dxa" w:w="4320"/>
          </w:tcPr>
          <w:p>
            <w:r>
              <w:t>Number on the back of my card; also in the bank app</w:t>
            </w:r>
          </w:p>
        </w:tc>
      </w:tr>
      <w:tr>
        <w:tc>
          <w:tcPr>
            <w:tcW w:type="dxa" w:w="4320"/>
          </w:tcPr>
          <w:p>
            <w:r>
              <w:t>Email backup codes</w:t>
            </w:r>
          </w:p>
        </w:tc>
        <w:tc>
          <w:tcPr>
            <w:tcW w:type="dxa" w:w="4320"/>
          </w:tcPr>
          <w:p>
            <w:r>
              <w:t>Printed, in the passport folder</w:t>
            </w:r>
          </w:p>
        </w:tc>
      </w:tr>
      <w:tr>
        <w:tc>
          <w:tcPr>
            <w:tcW w:type="dxa" w:w="4320"/>
          </w:tcPr>
          <w:p>
            <w:r>
              <w:t>Trusted helper</w:t>
            </w:r>
          </w:p>
        </w:tc>
        <w:tc>
          <w:tcPr>
            <w:tcW w:type="dxa" w:w="4320"/>
          </w:tcPr>
          <w:p>
            <w:r>
              <w:t>Daniel (son)</w:t>
            </w:r>
          </w:p>
        </w:tc>
      </w:tr>
      <w:tr>
        <w:tc>
          <w:tcPr>
            <w:tcW w:type="dxa" w:w="4320"/>
          </w:tcPr>
          <w:p>
            <w:r>
              <w:t>Password manager emergency access</w:t>
            </w:r>
          </w:p>
        </w:tc>
        <w:tc>
          <w:tcPr>
            <w:tcW w:type="dxa" w:w="4320"/>
          </w:tcPr>
          <w:p>
            <w:r>
              <w:t>Daniel</w:t>
            </w:r>
          </w:p>
        </w:tc>
      </w:tr>
      <w:tr>
        <w:tc>
          <w:tcPr>
            <w:tcW w:type="dxa" w:w="4320"/>
          </w:tcPr>
          <w:p>
            <w:r>
              <w:t>If I clicked or paid</w:t>
            </w:r>
          </w:p>
        </w:tc>
        <w:tc>
          <w:tcPr>
            <w:tcW w:type="dxa" w:w="4320"/>
          </w:tcPr>
          <w:p>
            <w:r>
              <w:t>Bank first, then change passwords from my laptop, then Scamwatch, then police report via cyber.gov.au</w:t>
            </w:r>
          </w:p>
        </w:tc>
      </w:tr>
      <w:tr>
        <w:tc>
          <w:tcPr>
            <w:tcW w:type="dxa" w:w="4320"/>
          </w:tcPr>
          <w:p>
            <w:r>
              <w:t>Identity documents exposed</w:t>
            </w:r>
          </w:p>
        </w:tc>
        <w:tc>
          <w:tcPr>
            <w:tcW w:type="dxa" w:w="4320"/>
          </w:tcPr>
          <w:p>
            <w:r>
              <w:t>IDCARE 1800 595 160</w:t>
            </w:r>
          </w:p>
        </w:tc>
      </w:tr>
      <w:tr>
        <w:tc>
          <w:tcPr>
            <w:tcW w:type="dxa" w:w="4320"/>
          </w:tcPr>
          <w:p>
            <w:r>
              <w:t>Not sure what happened</w:t>
            </w:r>
          </w:p>
        </w:tc>
        <w:tc>
          <w:tcPr>
            <w:tcW w:type="dxa" w:w="4320"/>
          </w:tcPr>
          <w:p>
            <w:r>
              <w:t>ACSC hotline 1300 292 371</w:t>
            </w:r>
          </w:p>
        </w:tc>
      </w:tr>
    </w:tbl>
    <w:p>
      <w:pPr>
        <w:pStyle w:val="Heading2"/>
      </w:pPr>
      <w:r>
        <w:t>Sources</w:t>
      </w:r>
    </w:p>
    <w:p>
      <w:pPr>
        <w:pStyle w:val="ListBullet"/>
      </w:pPr>
      <w:r>
        <w:t>ASD’s ACSC, Personal cyber security handbook (7 Oct 2026), Getting help: cyber.gov.au</w:t>
      </w:r>
    </w:p>
    <w:p>
      <w:pPr>
        <w:pStyle w:val="ListBullet"/>
      </w:pPr>
      <w:r>
        <w:t>Scamwatch, Stop. Check. Protect.: scamwatch.gov.au</w:t>
      </w:r>
    </w:p>
    <w:p>
      <w:pPr>
        <w:pStyle w:val="ListBullet"/>
      </w:pPr>
      <w:r>
        <w:t>IDCARE: idcare.org</w:t>
      </w:r>
    </w:p>
    <w:p>
      <w:pPr>
        <w:pStyle w:val="ListBullet"/>
      </w:pPr>
      <w:r>
        <w:t>NCSC, Report a scam email / text / phone call: ncsc.gov.uk</w:t>
      </w:r>
    </w:p>
    <w:p>
      <w:pPr>
        <w:pStyle w:val="ListBullet"/>
      </w:pPr>
      <w:r>
        <w:t>Report Fraud (City of London Police): reportfraud.police.uk</w:t>
      </w:r>
    </w:p>
    <w:p>
      <w:pPr>
        <w:pStyle w:val="ListBullet"/>
      </w:pPr>
      <w:r>
        <w:t>FTC, How To Recognize and Avoid Phishing Scams; ReportFraud.ftc.gov; IdentityTheft.gov</w:t>
      </w:r>
    </w:p>
    <w:p/>
    <w:p>
      <w:r>
        <w:rPr>
          <w:color w:val="5B6270"/>
          <w:sz w:val="17"/>
        </w:rPr>
        <w:t>trainyourself.org · Version 24 October 2026 · General information, not legal or financial advice. Defensive steps only. Services and phone numbers change: confirm on the official site.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 something goes wrong: my one-page plan</dc:title>
  <dc:subject/>
  <dc:creator>trainyourself.org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