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Language learning planner</w:t>
      </w:r>
    </w:p>
    <w:p>
      <w:r>
        <w:rPr>
          <w:i/>
        </w:rPr>
        <w:t>From the course Phrase by Phrase: how to learn a language, a beginner’s plan with AI practice (trainyourself.org/life/learning-with-ai/learn-a-language-with-ai/). Print it or fill it in on screen.</w:t>
      </w:r>
    </w:p>
    <w:p>
      <w:pPr>
        <w:pStyle w:val="Heading1"/>
      </w:pPr>
      <w:r>
        <w:t>1. My goal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answer</w:t>
            </w:r>
          </w:p>
        </w:tc>
      </w:tr>
      <w:tr>
        <w:tc>
          <w:tcPr>
            <w:tcW w:type="dxa" w:w="4320"/>
          </w:tcPr>
          <w:p>
            <w:r>
              <w:t>Language and why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Target level (CEFR A1, A2, B1, B2, C1, C2)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By when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Minutes a day and which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Real situation 1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Real situation 2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Real situation 3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t>CEFR in brief (Council of Europe global scale): A1 everyday expressions and basic phrases, with a patient partner; A2 simple, routine exchanges; B1 most situations while travelling; B2 fluent, spontaneous interaction; C1 flexible, effective use; C2 understands virtually everything.</w:t>
      </w:r>
    </w:p>
    <w:p>
      <w:pPr>
        <w:pStyle w:val="Heading1"/>
      </w:pPr>
      <w:r>
        <w:t>2. Weekly plan (15 minutes a day)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Time and anchor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Skill (review + ...)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2160"/>
          </w:tcPr>
          <w:p>
            <w:r>
              <w:t>Mon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Tue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Wed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Thu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Fri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Sat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Sun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Busy-day fallback: five minutes of review only. Missed days: resume with the next session; don’t double up.</w:t>
      </w:r>
    </w:p>
    <w:p>
      <w:pPr>
        <w:pStyle w:val="Heading1"/>
      </w:pPr>
      <w:r>
        <w:t>3. Spaced-review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Phrase set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Learned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+1 day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+3 days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+1 week</w:t>
            </w:r>
          </w:p>
        </w:tc>
        <w:tc>
          <w:tcPr>
            <w:tcW w:type="dxa" w:w="1234"/>
          </w:tcPr>
          <w:p>
            <w:r>
              <w:rPr>
                <w:b/>
              </w:rPr>
              <w:t>+3 weeks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Self-test score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pPr>
        <w:pStyle w:val="Heading1"/>
      </w:pPr>
      <w:r>
        <w:t>4. Phrase lists by situation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Situation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Phrase (new language)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Meaning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Checked with (dictionary / speaker)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5. AI tutor prompts</w:t>
      </w:r>
    </w:p>
    <w:p>
      <w:pPr>
        <w:pStyle w:val="ListBullet"/>
      </w:pPr>
      <w:r>
        <w:t>You are a patient [language] tutor. I am a [level] learner. Speak slowly using short sentences. Role-play [situation] for five minutes. Finish first, then list my three most important mistakes with corrections.</w:t>
      </w:r>
    </w:p>
    <w:p>
      <w:pPr>
        <w:pStyle w:val="ListBullet"/>
      </w:pPr>
      <w:r>
        <w:t>Here are five sentences I wrote. Correct them, explain each mistake in one line, and don’t rewrite more than necessary.</w:t>
      </w:r>
    </w:p>
    <w:p>
      <w:pPr>
        <w:pStyle w:val="ListBullet"/>
      </w:pPr>
      <w:r>
        <w:t>Give me 10 useful phrases for [situation] at [level], with meanings. Mark any that are very formal or regional.</w:t>
      </w:r>
    </w:p>
    <w:p>
      <w:pPr>
        <w:pStyle w:val="ListBullet"/>
      </w:pPr>
      <w:r>
        <w:t>Quiz me on these phrases: give the meaning, wait for my answer, then correct me.</w:t>
      </w:r>
    </w:p>
    <w:p>
      <w:pPr>
        <w:pStyle w:val="ListBullet"/>
      </w:pPr>
      <w:r>
        <w:t>Rewrite this text at [level] and list 8 key words.</w:t>
      </w:r>
    </w:p>
    <w:p>
      <w:pPr>
        <w:pStyle w:val="Heading1"/>
      </w:pPr>
      <w:r>
        <w:t>6. AI-answer check</w:t>
      </w:r>
    </w:p>
    <w:p>
      <w:r>
        <w:t>☐ Grammar rule checked in a reference or textbook?</w:t>
      </w:r>
    </w:p>
    <w:p>
      <w:r>
        <w:t>☐ Phrasing natural? Checked with a fluent speaker or real texts?</w:t>
      </w:r>
    </w:p>
    <w:p>
      <w:r>
        <w:t>☐ Right regional variety and formality?</w:t>
      </w:r>
    </w:p>
    <w:p>
      <w:r>
        <w:t>☐ Asked neutrally (“Is this correct? Why or why not?”), not a leading question?</w:t>
      </w:r>
    </w:p>
    <w:p>
      <w:r>
        <w:t>☐ No personal documents, addresses or other people’s messages pasted in? Data settings checked?</w:t>
      </w:r>
    </w:p>
    <w:p>
      <w:pPr>
        <w:pStyle w:val="Heading1"/>
      </w:pPr>
      <w:r>
        <w:t>7. Language-exchange safety checklist</w:t>
      </w:r>
    </w:p>
    <w:p>
      <w:r>
        <w:t>☐ Never send money, card or bank details, personal information or ID to someone you only know online</w:t>
      </w:r>
    </w:p>
    <w:p>
      <w:r>
        <w:t>☐ Take things slowly; be wary of fast declarations of feelings or pressure to move the chat elsewhere</w:t>
      </w:r>
    </w:p>
    <w:p>
      <w:r>
        <w:t>☐ Repeated excuses not to video chat are a warning sign</w:t>
      </w:r>
    </w:p>
    <w:p>
      <w:r>
        <w:t>☐ Don’t keep online contacts secret; tell someone you trust</w:t>
      </w:r>
    </w:p>
    <w:p>
      <w:r>
        <w:t>☐ Meet only in public; keep your address and workplace private</w:t>
      </w:r>
    </w:p>
    <w:p>
      <w:r>
        <w:t>☐ Report suspicious profiles in the app and to your national scam-reporting service</w:t>
      </w:r>
    </w:p>
    <w:p>
      <w:pPr>
        <w:pStyle w:val="Heading1"/>
      </w:pPr>
      <w:r>
        <w:t>8. Monthly progress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Month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CEFR descriptors I can do now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Situation ratings (1-5)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Recording compared?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Plan change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Worked example: Ravi (fictional)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Ravi’s notes</w:t>
            </w:r>
          </w:p>
        </w:tc>
      </w:tr>
      <w:tr>
        <w:tc>
          <w:tcPr>
            <w:tcW w:type="dxa" w:w="4320"/>
          </w:tcPr>
          <w:p>
            <w:r>
              <w:t>Goal</w:t>
            </w:r>
          </w:p>
        </w:tc>
        <w:tc>
          <w:tcPr>
            <w:tcW w:type="dxa" w:w="4320"/>
          </w:tcPr>
          <w:p>
            <w:r>
              <w:t>Italian, roughly A2 by June: introduce myself, order food, ask directions, chat about family</w:t>
            </w:r>
          </w:p>
        </w:tc>
      </w:tr>
      <w:tr>
        <w:tc>
          <w:tcPr>
            <w:tcW w:type="dxa" w:w="4320"/>
          </w:tcPr>
          <w:p>
            <w:r>
              <w:t>Habit</w:t>
            </w:r>
          </w:p>
        </w:tc>
        <w:tc>
          <w:tcPr>
            <w:tcW w:type="dxa" w:w="4320"/>
          </w:tcPr>
          <w:p>
            <w:r>
              <w:t>15 minutes after breakfast; flashcards daily; AI voice role-play Wednesdays; online group Saturdays</w:t>
            </w:r>
          </w:p>
        </w:tc>
      </w:tr>
      <w:tr>
        <w:tc>
          <w:tcPr>
            <w:tcW w:type="dxa" w:w="4320"/>
          </w:tcPr>
          <w:p>
            <w:r>
              <w:t>AI check</w:t>
            </w:r>
          </w:p>
        </w:tc>
        <w:tc>
          <w:tcPr>
            <w:tcW w:type="dxa" w:w="4320"/>
          </w:tcPr>
          <w:p>
            <w:r>
              <w:t>Café phrase too stiff: cousin corrected it; grammar rule had exceptions: textbook version noted</w:t>
            </w:r>
          </w:p>
        </w:tc>
      </w:tr>
      <w:tr>
        <w:tc>
          <w:tcPr>
            <w:tcW w:type="dxa" w:w="4320"/>
          </w:tcPr>
          <w:p>
            <w:r>
              <w:t>Safety</w:t>
            </w:r>
          </w:p>
        </w:tc>
        <w:tc>
          <w:tcPr>
            <w:tcW w:type="dxa" w:w="4320"/>
          </w:tcPr>
          <w:p>
            <w:r>
              <w:t>Exchange partner Ana: video calls, half and half. Another contact asked for a “customs fee”: stopped contact, reported</w:t>
            </w:r>
          </w:p>
        </w:tc>
      </w:tr>
      <w:tr>
        <w:tc>
          <w:tcPr>
            <w:tcW w:type="dxa" w:w="4320"/>
          </w:tcPr>
          <w:p>
            <w:r>
              <w:t>Progress</w:t>
            </w:r>
          </w:p>
        </w:tc>
        <w:tc>
          <w:tcPr>
            <w:tcW w:type="dxa" w:w="4320"/>
          </w:tcPr>
          <w:p>
            <w:r>
              <w:t>Month 3: café role-play 4/5, family chat 3/5; recording noticeably smoother</w:t>
            </w:r>
          </w:p>
        </w:tc>
      </w:tr>
    </w:tbl>
    <w:p>
      <w:r>
        <w:t>Ravi Menon and Ana are fictional. AI tool features and settings change often; check the provider’s help pages.</w:t>
      </w:r>
    </w:p>
    <w:p>
      <w:pPr>
        <w:pStyle w:val="Heading2"/>
      </w:pPr>
      <w:r>
        <w:t>Sources (checked 25 October 2026)</w:t>
      </w:r>
    </w:p>
    <w:p>
      <w:pPr>
        <w:pStyle w:val="ListBullet"/>
      </w:pPr>
      <w:r>
        <w:t>Council of Europe: CEFR global scale of common reference levels</w:t>
      </w:r>
    </w:p>
    <w:p>
      <w:pPr>
        <w:pStyle w:val="ListBullet"/>
      </w:pPr>
      <w:r>
        <w:t>US Department of State, National Foreign Affairs Training Center: Foreign Language Training (language learning timelines)</w:t>
      </w:r>
    </w:p>
    <w:p>
      <w:pPr>
        <w:pStyle w:val="ListBullet"/>
      </w:pPr>
      <w:r>
        <w:t>US Institute of Education Sciences: Organizing Instruction and Study to Improve Student Learning</w:t>
      </w:r>
    </w:p>
    <w:p>
      <w:pPr>
        <w:pStyle w:val="ListBullet"/>
      </w:pPr>
      <w:r>
        <w:t>OpenAI Help Center: ChatGPT Voice; Data controls in ChatGPT</w:t>
      </w:r>
    </w:p>
    <w:p>
      <w:pPr>
        <w:pStyle w:val="ListBullet"/>
      </w:pPr>
      <w:r>
        <w:t>UK National Cyber Security Centre: AI and cyber security, what you need to know</w:t>
      </w:r>
    </w:p>
    <w:p>
      <w:pPr>
        <w:pStyle w:val="ListBullet"/>
      </w:pPr>
      <w:r>
        <w:t>Scamwatch (ACCC): Romance scams</w:t>
      </w:r>
    </w:p>
    <w:p>
      <w:pPr>
        <w:pStyle w:val="ListBullet"/>
      </w:pPr>
      <w:r>
        <w:t>Australian Government, Home Affairs: About the Adult Migrant English Program</w:t>
      </w:r>
    </w:p>
    <w:p/>
    <w:p>
      <w:r>
        <w:rPr>
          <w:color w:val="5B6270"/>
          <w:sz w:val="17"/>
        </w:rPr>
        <w:t>trainyourself.org · Version 25 October 2026 · General information, not health, legal or financial advice. Check current details on the official sites named.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learning planner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